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108"/>
        <w:gridCol w:w="4539"/>
        <w:gridCol w:w="1945"/>
        <w:gridCol w:w="3263"/>
      </w:tblGrid>
      <w:tr w:rsidR="00112359" w:rsidTr="00562A6B">
        <w:tc>
          <w:tcPr>
            <w:tcW w:w="4647" w:type="dxa"/>
            <w:gridSpan w:val="2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38150" cy="438150"/>
                  <wp:effectExtent l="19050" t="0" r="0" b="0"/>
                  <wp:docPr id="1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:rsidR="00112359" w:rsidRDefault="00112359">
            <w:pPr>
              <w:pStyle w:val="4"/>
              <w:rPr>
                <w:rFonts w:eastAsiaTheme="minorEastAsia"/>
                <w:szCs w:val="20"/>
              </w:rPr>
            </w:pPr>
          </w:p>
        </w:tc>
        <w:tc>
          <w:tcPr>
            <w:tcW w:w="3263" w:type="dxa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ΠΑΡΑΡΤΗΜΑ Β</w:t>
            </w:r>
          </w:p>
        </w:tc>
      </w:tr>
      <w:tr w:rsidR="00112359" w:rsidTr="00562A6B">
        <w:tc>
          <w:tcPr>
            <w:tcW w:w="4647" w:type="dxa"/>
            <w:gridSpan w:val="2"/>
            <w:vAlign w:val="center"/>
            <w:hideMark/>
          </w:tcPr>
          <w:p w:rsidR="00112359" w:rsidRDefault="0011235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ΝΟΜΟΣ ΦΘΙΩΤΙΔΑΣ</w:t>
            </w:r>
          </w:p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ΔΗΜΟΣ ΛΑΜΙΕΩΝ</w:t>
            </w:r>
          </w:p>
        </w:tc>
        <w:tc>
          <w:tcPr>
            <w:tcW w:w="1945" w:type="dxa"/>
            <w:hideMark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ΕΡΓΟ:</w:t>
            </w:r>
          </w:p>
        </w:tc>
        <w:tc>
          <w:tcPr>
            <w:tcW w:w="3263" w:type="dxa"/>
            <w:hideMark/>
          </w:tcPr>
          <w:p w:rsidR="00112359" w:rsidRDefault="0011235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ΠΡΟΜΗΘΕΙΑ ΗΛΕΚΤΡΟΛΟΓΙΚΟΥ</w:t>
            </w:r>
          </w:p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ΥΛΙΚΟΥ Δ.Ε. ΥΠΑΤΗΣ</w:t>
            </w:r>
          </w:p>
        </w:tc>
      </w:tr>
      <w:tr w:rsidR="00112359" w:rsidTr="00562A6B">
        <w:tc>
          <w:tcPr>
            <w:tcW w:w="4647" w:type="dxa"/>
            <w:gridSpan w:val="2"/>
            <w:hideMark/>
          </w:tcPr>
          <w:p w:rsidR="00112359" w:rsidRDefault="00112359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Δ/ΝΣΗ ΥΠΟΔΟΜΩΝ &amp; ΤΕΧΝΙΚΩΝ ΕΡΓΩΝ-</w:t>
            </w:r>
          </w:p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ΤΜΗΜΑ Η/Μ ΕΡΓΩΝ-ΑΔΕΙΩΝ ΕΓΚΑΤΑΣΤΑΣΕΩΝ ΚΑΙ ΕΝΕΡΓΕΙΑΣ</w:t>
            </w:r>
          </w:p>
        </w:tc>
        <w:tc>
          <w:tcPr>
            <w:tcW w:w="1945" w:type="dxa"/>
            <w:hideMark/>
          </w:tcPr>
          <w:p w:rsidR="00112359" w:rsidRDefault="00112359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ΠΡΟΫΠ/ΣΜΟΣ:</w:t>
            </w:r>
          </w:p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ΠΙΣΤΩΣΗ:</w:t>
            </w:r>
          </w:p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ΧΡΗΣΗ:</w:t>
            </w:r>
          </w:p>
        </w:tc>
        <w:tc>
          <w:tcPr>
            <w:tcW w:w="3263" w:type="dxa"/>
            <w:hideMark/>
          </w:tcPr>
          <w:p w:rsidR="00112359" w:rsidRDefault="00112359">
            <w:pPr>
              <w:ind w:right="-392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315,48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112359" w:rsidRDefault="00112359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30.000,00 €</w:t>
            </w:r>
          </w:p>
          <w:p w:rsidR="00112359" w:rsidRDefault="00112359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</w:t>
            </w:r>
          </w:p>
        </w:tc>
      </w:tr>
      <w:tr w:rsidR="00112359" w:rsidTr="00562A6B">
        <w:trPr>
          <w:gridBefore w:val="1"/>
          <w:gridAfter w:val="2"/>
          <w:wBefore w:w="108" w:type="dxa"/>
          <w:wAfter w:w="5208" w:type="dxa"/>
          <w:trHeight w:val="255"/>
        </w:trPr>
        <w:tc>
          <w:tcPr>
            <w:tcW w:w="453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ΑΡΙΘ.ΜΕΛΕΤΗΣ :</w:t>
            </w:r>
            <w:r>
              <w:rPr>
                <w:rFonts w:ascii="Tahoma" w:hAnsi="Tahoma" w:cs="Tahoma"/>
                <w:sz w:val="20"/>
                <w:szCs w:val="20"/>
              </w:rPr>
              <w:t>51 /2019</w:t>
            </w:r>
          </w:p>
        </w:tc>
      </w:tr>
      <w:tr w:rsidR="00112359" w:rsidTr="00562A6B">
        <w:trPr>
          <w:gridBefore w:val="1"/>
          <w:gridAfter w:val="2"/>
          <w:wBefore w:w="108" w:type="dxa"/>
          <w:wAfter w:w="5208" w:type="dxa"/>
          <w:trHeight w:val="255"/>
        </w:trPr>
        <w:tc>
          <w:tcPr>
            <w:tcW w:w="4539" w:type="dxa"/>
            <w:noWrap/>
            <w:vAlign w:val="bottom"/>
            <w:hideMark/>
          </w:tcPr>
          <w:p w:rsidR="00112359" w:rsidRDefault="0011235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Κ. Α.: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20.6662.0006</w:t>
            </w:r>
          </w:p>
        </w:tc>
      </w:tr>
    </w:tbl>
    <w:p w:rsidR="00112359" w:rsidRDefault="00112359" w:rsidP="00112359">
      <w:pPr>
        <w:tabs>
          <w:tab w:val="left" w:pos="-720"/>
        </w:tabs>
        <w:suppressAutoHyphens/>
        <w:ind w:firstLine="567"/>
        <w:jc w:val="center"/>
        <w:rPr>
          <w:rFonts w:ascii="Arial" w:hAnsi="Arial" w:cs="Arial"/>
          <w:spacing w:val="-3"/>
          <w:sz w:val="20"/>
          <w:szCs w:val="20"/>
        </w:rPr>
      </w:pPr>
    </w:p>
    <w:p w:rsidR="00112359" w:rsidRDefault="00112359" w:rsidP="00112359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>
        <w:rPr>
          <w:rFonts w:ascii="Tahoma" w:hAnsi="Tahoma" w:cs="Tahoma"/>
          <w:b/>
          <w:spacing w:val="30"/>
          <w:sz w:val="20"/>
          <w:szCs w:val="20"/>
        </w:rPr>
        <w:t>ΕΡΩΤΗΜΑΤΟΛΟΓΙΟ</w:t>
      </w:r>
    </w:p>
    <w:p w:rsidR="00112359" w:rsidRDefault="00112359" w:rsidP="00112359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>
        <w:rPr>
          <w:rFonts w:ascii="Tahoma" w:hAnsi="Tahoma" w:cs="Tahoma"/>
          <w:b/>
          <w:spacing w:val="30"/>
          <w:sz w:val="20"/>
          <w:szCs w:val="20"/>
        </w:rPr>
        <w:t>(συμπληρώνεται επί ποινή αποκλεισμού)</w:t>
      </w:r>
    </w:p>
    <w:p w:rsidR="00112359" w:rsidRDefault="00112359" w:rsidP="00112359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</w:p>
    <w:tbl>
      <w:tblPr>
        <w:tblW w:w="9360" w:type="dxa"/>
        <w:tblInd w:w="103" w:type="dxa"/>
        <w:tblLayout w:type="fixed"/>
        <w:tblLook w:val="04A0"/>
      </w:tblPr>
      <w:tblGrid>
        <w:gridCol w:w="588"/>
        <w:gridCol w:w="3556"/>
        <w:gridCol w:w="1258"/>
        <w:gridCol w:w="1262"/>
        <w:gridCol w:w="1258"/>
        <w:gridCol w:w="1438"/>
      </w:tblGrid>
      <w:tr w:rsidR="00112359" w:rsidTr="00112359">
        <w:trPr>
          <w:trHeight w:val="570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Είδος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Τύπος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Κατ/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στής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/Αντιπρόσωπος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Χώρα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προέλευ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-σης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Τεύχος Τεχν.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Προδ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ών</w:t>
            </w:r>
            <w:proofErr w:type="spellEnd"/>
          </w:p>
        </w:tc>
      </w:tr>
      <w:tr w:rsidR="00112359" w:rsidTr="00112359">
        <w:trPr>
          <w:trHeight w:val="255"/>
        </w:trPr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12359" w:rsidRDefault="00112359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Α.ΛΑΜΠΤΗΡΕΣ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359" w:rsidRDefault="0011235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359" w:rsidRDefault="0011235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359" w:rsidRDefault="0011235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15W, IP65, 3-4000K, E27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28W,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40W,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ΕΞΩΤΕΡΙΚΩΝ ΧΩΡΩΝ LED 48W, IP65, 3-4000K, E27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>ΕΣΩΤΕΡΙΚΩΝ ΧΩΡΩΝ Ή ΦΩΤΙΣΤΙΚΩΝ, 13W, 4000K, E27, ΑΧΛΑΔΩΤΗΣ ΜΟΡΦΗΣ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 xml:space="preserve">ΕΣΩΤΕΡΙΚΩΝ ΧΩΡΩΝ Ή ΦΩΤΙΣΤΙΚΩΝ,9W, 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8, 60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ΛΑΜΠΤΗΡΕΣ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LED</w:t>
            </w:r>
            <w:r>
              <w:rPr>
                <w:rFonts w:ascii="Tahoma" w:hAnsi="Tahoma" w:cs="Tahoma"/>
                <w:sz w:val="20"/>
                <w:szCs w:val="20"/>
              </w:rPr>
              <w:t xml:space="preserve">ΕΣΩΤΕΡΙΚΩΝ ΧΩΡΩΝ Ή ΦΩΤΙΣΤΙΚΩΝ,18W, 4000K,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8, 120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150W ΑΧΛΑΔ.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ΑΤΜΩΝ ΝΑΤΡΙΟΥ 250W ΑΧΛΑΔ.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150W Ε40 ΣΩΛΗΝΩΤΟΙ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ΛΑΜΠΤΗΡΕΣ  ΑΤΜΩΝ ΝΑΤΡΙΟΥ 250W Ε40 ΣΩΛΗΝΩΤΟΙ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616"/>
        </w:trPr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Β.ΠΑΡΕΛΚΟΜΕΝΑ ΛΑΜΠΤΗΡΩΝ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Εκκινητής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λαμπτήρων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/HQI 70-400W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RPr="003E3C6B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150W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RPr="003E3C6B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250W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RPr="003E3C6B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Ballast </w:t>
            </w:r>
            <w:r>
              <w:rPr>
                <w:rFonts w:ascii="Tahoma" w:hAnsi="Tahoma" w:cs="Tahoma"/>
                <w:sz w:val="20"/>
                <w:szCs w:val="20"/>
              </w:rPr>
              <w:t>λαμπτήρων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Na/HQI 1.000W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Μπάλες ακρυλικές Φ400mm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2359" w:rsidTr="00112359">
        <w:trPr>
          <w:trHeight w:val="450"/>
        </w:trPr>
        <w:tc>
          <w:tcPr>
            <w:tcW w:w="93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2359" w:rsidRDefault="0011235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:rsidR="00112359" w:rsidRDefault="00112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Γ.ΕΟΡΤΑΣΤΙΚΟΣ ΦΩΤΙΣΜΟΣ</w:t>
            </w: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17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- 15M  καουτσούκ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2359" w:rsidRDefault="00112359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- 10M  καουτσούκ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Λαμπάκια ΙΡ65 100LED - 10M  καουτσούκ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, 48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:rsidR="00112359" w:rsidRDefault="001123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Δ.ΚΑΛΩΔΙΑ</w:t>
            </w:r>
          </w:p>
          <w:p w:rsidR="00112359" w:rsidRDefault="00112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x10mm2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21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x6mm2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ΝΥΥ 5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3x4mm2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Καλώδια ΝΥΥ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3x2,5mm2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12359" w:rsidTr="00112359">
        <w:trPr>
          <w:trHeight w:val="45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359" w:rsidRDefault="001123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12359" w:rsidRDefault="00112359">
            <w:pP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Καλώδια ΝΥ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de-AT"/>
              </w:rPr>
              <w:t>MHY3x2,5mm2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359" w:rsidRDefault="00112359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112359" w:rsidRDefault="00112359" w:rsidP="00112359">
      <w:pPr>
        <w:jc w:val="center"/>
        <w:rPr>
          <w:rFonts w:ascii="Tahoma" w:hAnsi="Tahoma" w:cs="Tahoma"/>
          <w:b/>
          <w:spacing w:val="30"/>
          <w:sz w:val="20"/>
          <w:szCs w:val="20"/>
          <w:lang w:val="en-US"/>
        </w:rPr>
      </w:pPr>
    </w:p>
    <w:p w:rsidR="00112359" w:rsidRDefault="00112359" w:rsidP="00112359">
      <w:pPr>
        <w:pStyle w:val="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…../…../</w:t>
      </w:r>
      <w:r>
        <w:rPr>
          <w:rFonts w:ascii="Tahoma" w:hAnsi="Tahoma" w:cs="Tahoma"/>
          <w:sz w:val="20"/>
          <w:szCs w:val="20"/>
          <w:lang w:val="en-US"/>
        </w:rPr>
        <w:t>201</w:t>
      </w:r>
      <w:r>
        <w:rPr>
          <w:rFonts w:ascii="Tahoma" w:hAnsi="Tahoma" w:cs="Tahoma"/>
          <w:sz w:val="20"/>
          <w:szCs w:val="20"/>
        </w:rPr>
        <w:t>9</w:t>
      </w:r>
    </w:p>
    <w:p w:rsidR="00112359" w:rsidRDefault="00112359" w:rsidP="00112359">
      <w:pPr>
        <w:pStyle w:val="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 ΠΡΟΣΦΕΡΩΝ</w:t>
      </w:r>
    </w:p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p w:rsidR="003E3C6B" w:rsidRDefault="003E3C6B" w:rsidP="003E3C6B"/>
    <w:tbl>
      <w:tblPr>
        <w:tblW w:w="9849" w:type="dxa"/>
        <w:tblLayout w:type="fixed"/>
        <w:tblLook w:val="0000"/>
      </w:tblPr>
      <w:tblGrid>
        <w:gridCol w:w="108"/>
        <w:gridCol w:w="4536"/>
        <w:gridCol w:w="1944"/>
        <w:gridCol w:w="3261"/>
      </w:tblGrid>
      <w:tr w:rsidR="003E3C6B" w:rsidRPr="00742790" w:rsidTr="00145FE0">
        <w:tc>
          <w:tcPr>
            <w:tcW w:w="4644" w:type="dxa"/>
            <w:gridSpan w:val="2"/>
          </w:tcPr>
          <w:p w:rsidR="003E3C6B" w:rsidRPr="00742790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lastRenderedPageBreak/>
              <w:br w:type="pag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40055" cy="440055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4" w:type="dxa"/>
          </w:tcPr>
          <w:p w:rsidR="003E3C6B" w:rsidRPr="00742790" w:rsidRDefault="003E3C6B" w:rsidP="00145FE0">
            <w:pPr>
              <w:pStyle w:val="4"/>
              <w:rPr>
                <w:szCs w:val="20"/>
              </w:rPr>
            </w:pPr>
          </w:p>
        </w:tc>
        <w:tc>
          <w:tcPr>
            <w:tcW w:w="3261" w:type="dxa"/>
          </w:tcPr>
          <w:p w:rsidR="003E3C6B" w:rsidRPr="00742790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3C6B" w:rsidRPr="00742790" w:rsidTr="00145FE0">
        <w:tc>
          <w:tcPr>
            <w:tcW w:w="4644" w:type="dxa"/>
            <w:gridSpan w:val="2"/>
            <w:vAlign w:val="center"/>
          </w:tcPr>
          <w:p w:rsidR="003E3C6B" w:rsidRPr="00742790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ΕΛΛΗΝΙΚΗ ΔΗΜΟΚΡΑΤΙΑ</w:t>
            </w:r>
          </w:p>
          <w:p w:rsidR="003E3C6B" w:rsidRPr="00742790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ΝΟΜΟΣ ΦΘΙΩΤΙΔΑΣ</w:t>
            </w:r>
          </w:p>
          <w:p w:rsidR="003E3C6B" w:rsidRPr="0029412E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12E">
              <w:rPr>
                <w:rFonts w:ascii="Tahoma" w:hAnsi="Tahoma" w:cs="Tahoma"/>
                <w:sz w:val="20"/>
                <w:szCs w:val="20"/>
              </w:rPr>
              <w:t>ΔΗΜΟΣ ΛΑΜΙΕΩΝ</w:t>
            </w:r>
          </w:p>
        </w:tc>
        <w:tc>
          <w:tcPr>
            <w:tcW w:w="1944" w:type="dxa"/>
          </w:tcPr>
          <w:p w:rsidR="003E3C6B" w:rsidRPr="00742790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ΕΡΓΟ:</w:t>
            </w:r>
          </w:p>
        </w:tc>
        <w:tc>
          <w:tcPr>
            <w:tcW w:w="3261" w:type="dxa"/>
          </w:tcPr>
          <w:p w:rsidR="003E3C6B" w:rsidRPr="00587FA8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ΠΡΟΜΗΘΕΙΑ ΗΛΕΚΤΡΟΛΟΓΙΚΟΥ</w:t>
            </w:r>
          </w:p>
          <w:p w:rsidR="003E3C6B" w:rsidRPr="00742790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ΥΛΙΚΟΥ Δ.Ε. </w:t>
            </w:r>
            <w:r>
              <w:rPr>
                <w:rFonts w:ascii="Tahoma" w:hAnsi="Tahoma" w:cs="Tahoma"/>
                <w:sz w:val="20"/>
                <w:szCs w:val="20"/>
              </w:rPr>
              <w:t>ΓΟΡΓΟΠΟΤΑΜΟΥ</w:t>
            </w:r>
          </w:p>
        </w:tc>
      </w:tr>
      <w:tr w:rsidR="003E3C6B" w:rsidRPr="00742790" w:rsidTr="00145FE0">
        <w:tc>
          <w:tcPr>
            <w:tcW w:w="4644" w:type="dxa"/>
            <w:gridSpan w:val="2"/>
          </w:tcPr>
          <w:p w:rsidR="003E3C6B" w:rsidRPr="00742790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Δ/ΝΣΗ ΥΠΟΔΟΜΩΝ &amp; ΤΕΧΝΙΚΩΝ ΕΡΓΩΝ-</w:t>
            </w:r>
          </w:p>
          <w:p w:rsidR="003E3C6B" w:rsidRPr="00742790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 xml:space="preserve"> ΤΜΗΜΑ Η/Μ ΕΡΓΩΝ-ΑΔΕΙΩΝ ΕΓΚΑΤΑΣΤΑΣΕΩΝ ΚΑΙ ΕΝΕΡΓΕΙΑΣ</w:t>
            </w:r>
          </w:p>
        </w:tc>
        <w:tc>
          <w:tcPr>
            <w:tcW w:w="1944" w:type="dxa"/>
          </w:tcPr>
          <w:p w:rsidR="003E3C6B" w:rsidRPr="00742790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ΠΡΟΫΠ/ΣΜΟΣ:</w:t>
            </w:r>
          </w:p>
          <w:p w:rsidR="003E3C6B" w:rsidRPr="00742790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ΠΙΣΤΩΣΗ:</w:t>
            </w:r>
          </w:p>
          <w:p w:rsidR="003E3C6B" w:rsidRPr="00742790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ΧΡΗΣΗ:</w:t>
            </w:r>
          </w:p>
        </w:tc>
        <w:tc>
          <w:tcPr>
            <w:tcW w:w="3261" w:type="dxa"/>
          </w:tcPr>
          <w:p w:rsidR="003E3C6B" w:rsidRPr="005E4299" w:rsidRDefault="003E3C6B" w:rsidP="00145FE0">
            <w:pPr>
              <w:ind w:right="-392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03185">
              <w:rPr>
                <w:rFonts w:ascii="Tahoma" w:hAnsi="Tahoma" w:cs="Tahoma"/>
                <w:sz w:val="20"/>
                <w:szCs w:val="20"/>
              </w:rPr>
              <w:t>19.</w:t>
            </w:r>
            <w:r w:rsidRPr="00C03185">
              <w:rPr>
                <w:rFonts w:ascii="Tahoma" w:hAnsi="Tahoma" w:cs="Tahoma"/>
                <w:sz w:val="20"/>
                <w:szCs w:val="20"/>
                <w:lang w:val="en-US"/>
              </w:rPr>
              <w:t>315,48</w:t>
            </w:r>
            <w:r w:rsidRPr="00C03185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3E3C6B" w:rsidRPr="00742790" w:rsidRDefault="003E3C6B" w:rsidP="00145FE0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054BF7">
              <w:rPr>
                <w:rFonts w:ascii="Tahoma" w:hAnsi="Tahoma" w:cs="Tahoma"/>
                <w:sz w:val="20"/>
                <w:szCs w:val="20"/>
              </w:rPr>
              <w:t>30.000,00</w:t>
            </w:r>
            <w:r w:rsidRPr="00742790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  <w:p w:rsidR="003E3C6B" w:rsidRPr="00742790" w:rsidRDefault="003E3C6B" w:rsidP="00145FE0">
            <w:pPr>
              <w:ind w:right="-392"/>
              <w:rPr>
                <w:rFonts w:ascii="Tahoma" w:hAnsi="Tahoma" w:cs="Tahoma"/>
                <w:sz w:val="20"/>
                <w:szCs w:val="20"/>
              </w:rPr>
            </w:pPr>
            <w:r w:rsidRPr="00742790">
              <w:rPr>
                <w:rFonts w:ascii="Tahoma" w:hAnsi="Tahoma" w:cs="Tahoma"/>
                <w:sz w:val="20"/>
                <w:szCs w:val="20"/>
              </w:rPr>
              <w:t>201</w:t>
            </w:r>
            <w:r w:rsidRPr="00054BF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3E3C6B" w:rsidRPr="00742790" w:rsidTr="00145FE0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3C6B" w:rsidRPr="00742790" w:rsidRDefault="003E3C6B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ΑΡΙΘ.ΜΕΛΕΤΗΣ :</w:t>
            </w:r>
            <w:r>
              <w:rPr>
                <w:rFonts w:ascii="Tahoma" w:hAnsi="Tahoma" w:cs="Tahoma"/>
                <w:sz w:val="20"/>
                <w:szCs w:val="20"/>
              </w:rPr>
              <w:t>54 /201</w:t>
            </w:r>
            <w:r w:rsidRPr="00054BF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3E3C6B" w:rsidRPr="00742790" w:rsidTr="00145FE0">
        <w:trPr>
          <w:gridBefore w:val="1"/>
          <w:gridAfter w:val="2"/>
          <w:wBefore w:w="108" w:type="dxa"/>
          <w:wAfter w:w="5205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C6B" w:rsidRPr="00742790" w:rsidRDefault="003E3C6B" w:rsidP="00145FE0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2790">
              <w:rPr>
                <w:rFonts w:ascii="Tahoma" w:hAnsi="Tahoma" w:cs="Tahoma"/>
                <w:b/>
                <w:bCs/>
                <w:sz w:val="20"/>
                <w:szCs w:val="20"/>
              </w:rPr>
              <w:t>Κ. Α.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Pr="00E2009F">
              <w:rPr>
                <w:rFonts w:ascii="Tahoma" w:hAnsi="Tahoma" w:cs="Tahoma"/>
                <w:bCs/>
                <w:sz w:val="20"/>
                <w:szCs w:val="20"/>
              </w:rPr>
              <w:t>20.6662.000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</w:tr>
    </w:tbl>
    <w:p w:rsidR="003E3C6B" w:rsidRPr="00C5300E" w:rsidRDefault="003E3C6B" w:rsidP="003E3C6B">
      <w:pPr>
        <w:jc w:val="center"/>
        <w:rPr>
          <w:rFonts w:ascii="Arial" w:hAnsi="Arial" w:cs="Arial"/>
          <w:b/>
          <w:spacing w:val="30"/>
          <w:sz w:val="20"/>
          <w:szCs w:val="20"/>
        </w:rPr>
      </w:pPr>
    </w:p>
    <w:p w:rsidR="003E3C6B" w:rsidRPr="006967EB" w:rsidRDefault="003E3C6B" w:rsidP="003E3C6B">
      <w:pPr>
        <w:jc w:val="center"/>
        <w:rPr>
          <w:rFonts w:ascii="Tahoma" w:hAnsi="Tahoma" w:cs="Tahoma"/>
          <w:b/>
          <w:spacing w:val="30"/>
          <w:sz w:val="20"/>
          <w:szCs w:val="20"/>
        </w:rPr>
      </w:pPr>
      <w:r w:rsidRPr="006967EB">
        <w:rPr>
          <w:rFonts w:ascii="Tahoma" w:hAnsi="Tahoma" w:cs="Tahoma"/>
          <w:b/>
          <w:spacing w:val="30"/>
          <w:sz w:val="20"/>
          <w:szCs w:val="20"/>
        </w:rPr>
        <w:t>ΥΠΟΔΕΙΓΜΑ ΣΥΜΠΛΗΡΩΣΗΣ ΕΡΩΤΗΜΑΤΟΛΟΓΙΟΥ</w:t>
      </w:r>
    </w:p>
    <w:p w:rsidR="003E3C6B" w:rsidRPr="006967EB" w:rsidRDefault="003E3C6B" w:rsidP="003E3C6B">
      <w:pPr>
        <w:pStyle w:val="6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142"/>
        <w:gridCol w:w="584"/>
        <w:gridCol w:w="2952"/>
        <w:gridCol w:w="8"/>
        <w:gridCol w:w="236"/>
        <w:gridCol w:w="1323"/>
        <w:gridCol w:w="993"/>
        <w:gridCol w:w="425"/>
        <w:gridCol w:w="142"/>
        <w:gridCol w:w="283"/>
        <w:gridCol w:w="992"/>
        <w:gridCol w:w="1276"/>
        <w:gridCol w:w="709"/>
      </w:tblGrid>
      <w:tr w:rsidR="003E3C6B" w:rsidRPr="006967EB" w:rsidTr="003E3C6B">
        <w:trPr>
          <w:gridBefore w:val="1"/>
          <w:gridAfter w:val="1"/>
          <w:wBefore w:w="142" w:type="dxa"/>
          <w:wAfter w:w="709" w:type="dxa"/>
          <w:trHeight w:val="570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Είδος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Τύπος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5E4299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Κατ/</w:t>
            </w:r>
            <w:proofErr w:type="spellStart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στής</w:t>
            </w:r>
            <w:proofErr w:type="spellEnd"/>
            <w:r w:rsidRPr="00054BF7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ντιπρόσωπος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Χώρα </w:t>
            </w:r>
            <w:proofErr w:type="spellStart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προέλευ</w:t>
            </w:r>
            <w:proofErr w:type="spellEnd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-σης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3C6B" w:rsidRPr="006967EB" w:rsidRDefault="003E3C6B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Τεύχος Τεχν. </w:t>
            </w:r>
            <w:proofErr w:type="spellStart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Προδ</w:t>
            </w:r>
            <w:proofErr w:type="spellEnd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ών</w:t>
            </w:r>
            <w:proofErr w:type="spellEnd"/>
          </w:p>
        </w:tc>
      </w:tr>
      <w:tr w:rsidR="003E3C6B" w:rsidRPr="006967EB" w:rsidTr="003E3C6B">
        <w:trPr>
          <w:gridBefore w:val="1"/>
          <w:gridAfter w:val="1"/>
          <w:wBefore w:w="142" w:type="dxa"/>
          <w:wAfter w:w="709" w:type="dxa"/>
          <w:trHeight w:val="2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E3C6B" w:rsidRPr="006967EB" w:rsidTr="003E3C6B">
        <w:trPr>
          <w:gridBefore w:val="1"/>
          <w:gridAfter w:val="1"/>
          <w:wBefore w:w="142" w:type="dxa"/>
          <w:wAfter w:w="709" w:type="dxa"/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967E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</w:t>
            </w: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Pr="006967E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Pr="006967E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ΛΑΜΠΤΗΡΕΣ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3E3C6B" w:rsidRPr="006967EB" w:rsidTr="003E3C6B">
        <w:trPr>
          <w:gridBefore w:val="1"/>
          <w:gridAfter w:val="1"/>
          <w:wBefore w:w="142" w:type="dxa"/>
          <w:wAfter w:w="709" w:type="dxa"/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ΛΑΜΠΤΗΡΕΣ ΦΘΟΡΙΣΜΟΥ 18W-590mm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TLD</w:t>
            </w:r>
            <w:r w:rsidRPr="006967EB">
              <w:rPr>
                <w:rFonts w:ascii="Tahoma" w:hAnsi="Tahoma" w:cs="Tahoma"/>
                <w:sz w:val="20"/>
                <w:szCs w:val="20"/>
              </w:rPr>
              <w:t>18</w:t>
            </w: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W</w:t>
            </w:r>
            <w:r w:rsidRPr="006967EB">
              <w:rPr>
                <w:rFonts w:ascii="Tahoma" w:hAnsi="Tahoma" w:cs="Tahoma"/>
                <w:sz w:val="20"/>
                <w:szCs w:val="20"/>
              </w:rPr>
              <w:t>/54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5E4299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PHILIPS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PHLIPS HELLAS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ΚΙΝΑ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ΣΕΛ. 1</w:t>
            </w:r>
          </w:p>
        </w:tc>
      </w:tr>
      <w:tr w:rsidR="003E3C6B" w:rsidRPr="006967EB" w:rsidTr="003E3C6B">
        <w:trPr>
          <w:gridBefore w:val="1"/>
          <w:gridAfter w:val="1"/>
          <w:wBefore w:w="142" w:type="dxa"/>
          <w:wAfter w:w="709" w:type="dxa"/>
          <w:trHeight w:val="2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ΛΑΜΠΤΗΡΕΣ ΑΤΜΩΝ ΝΑΤΡΙΟΥ 150W ΑΧΛΑΔ.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SHP</w:t>
            </w:r>
            <w:r w:rsidRPr="006967EB">
              <w:rPr>
                <w:rFonts w:ascii="Tahoma" w:hAnsi="Tahoma" w:cs="Tahoma"/>
                <w:sz w:val="20"/>
                <w:szCs w:val="20"/>
              </w:rPr>
              <w:t>0020481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SYLVANIA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/ OSRAM HELLAS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  <w:lang w:val="en-US"/>
              </w:rPr>
              <w:t>ΚΙΝΑ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C6B" w:rsidRPr="006967EB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967EB">
              <w:rPr>
                <w:rFonts w:ascii="Tahoma" w:hAnsi="Tahoma" w:cs="Tahoma"/>
                <w:sz w:val="20"/>
                <w:szCs w:val="20"/>
              </w:rPr>
              <w:t>ΣΕΛ.166</w:t>
            </w:r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 xml:space="preserve">ΛΑΜΙΑ, </w:t>
            </w:r>
            <w:r>
              <w:rPr>
                <w:rFonts w:ascii="Tahoma" w:hAnsi="Tahoma" w:cs="Tahoma"/>
                <w:sz w:val="20"/>
                <w:szCs w:val="20"/>
              </w:rPr>
              <w:t xml:space="preserve">25 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 / 201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 xml:space="preserve">ΛΑΜΙΑ,  </w:t>
            </w: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DB5425">
              <w:rPr>
                <w:rFonts w:ascii="Tahoma" w:hAnsi="Tahoma" w:cs="Tahoma"/>
                <w:sz w:val="20"/>
                <w:szCs w:val="20"/>
              </w:rPr>
              <w:t>/ 201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E3C6B" w:rsidRPr="00DB5425" w:rsidRDefault="003E3C6B" w:rsidP="00145FE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5425">
              <w:rPr>
                <w:rFonts w:ascii="Tahoma" w:hAnsi="Tahoma" w:cs="Tahoma"/>
                <w:b/>
                <w:bCs/>
                <w:sz w:val="20"/>
                <w:szCs w:val="20"/>
              </w:rPr>
              <w:t>ΘΕΩΡΗΘΗΚΕ</w:t>
            </w:r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>Ο ΣΥΝΤΑΞΑΣ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 xml:space="preserve">Ο ΤΜΗΜΑΤΑΡΧΗΣ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κ.α.α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 xml:space="preserve">ΛΑΜΙΑ,  </w:t>
            </w: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7/</w:t>
            </w:r>
            <w:r w:rsidRPr="00DB5425">
              <w:rPr>
                <w:rFonts w:ascii="Tahoma" w:hAnsi="Tahoma" w:cs="Tahoma"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Η ΔΙΕΥΘΥΝΤΗΣ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κ.α.α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>Θεόδωρος Φούντας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ind w:left="-202" w:right="-122" w:firstLine="20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Σωτήριος Ρίζος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5425">
              <w:rPr>
                <w:rFonts w:ascii="Tahoma" w:hAnsi="Tahoma" w:cs="Tahoma"/>
                <w:sz w:val="20"/>
                <w:szCs w:val="20"/>
              </w:rPr>
              <w:t>Μηχανολόγος Μηχανικός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Τοπογράφος Μηχανι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κός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Αφροδίτη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Πολιτοπούλου</w:t>
            </w:r>
            <w:proofErr w:type="spellEnd"/>
          </w:p>
        </w:tc>
      </w:tr>
      <w:tr w:rsidR="003E3C6B" w:rsidRPr="00C5300E" w:rsidTr="003E3C6B">
        <w:trPr>
          <w:trHeight w:val="240"/>
        </w:trPr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E3C6B" w:rsidRPr="00DB5425" w:rsidRDefault="003E3C6B" w:rsidP="00145FE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3C6B" w:rsidRPr="00DB5425" w:rsidRDefault="003E3C6B" w:rsidP="00145FE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Αρχιτέκτων</w:t>
            </w:r>
            <w:r w:rsidRPr="00DB5425">
              <w:rPr>
                <w:rFonts w:ascii="Tahoma" w:hAnsi="Tahoma" w:cs="Tahoma"/>
                <w:sz w:val="20"/>
                <w:szCs w:val="20"/>
              </w:rPr>
              <w:t xml:space="preserve"> Μηχανικός</w:t>
            </w:r>
          </w:p>
        </w:tc>
      </w:tr>
    </w:tbl>
    <w:p w:rsidR="003E3C6B" w:rsidRPr="003E3C6B" w:rsidRDefault="003E3C6B" w:rsidP="003E3C6B"/>
    <w:sectPr w:rsidR="003E3C6B" w:rsidRPr="003E3C6B" w:rsidSect="00EB4D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2359"/>
    <w:rsid w:val="00112359"/>
    <w:rsid w:val="003E3C6B"/>
    <w:rsid w:val="00562A6B"/>
    <w:rsid w:val="00EB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35"/>
  </w:style>
  <w:style w:type="paragraph" w:styleId="4">
    <w:name w:val="heading 4"/>
    <w:basedOn w:val="a"/>
    <w:next w:val="a"/>
    <w:link w:val="4Char"/>
    <w:unhideWhenUsed/>
    <w:qFormat/>
    <w:rsid w:val="00112359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ahoma" w:eastAsia="Times New Roman" w:hAnsi="Tahoma" w:cs="Tahoma"/>
      <w:b/>
      <w:color w:val="000000"/>
      <w:sz w:val="20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11235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112359"/>
    <w:rPr>
      <w:rFonts w:ascii="Tahoma" w:eastAsia="Times New Roman" w:hAnsi="Tahoma" w:cs="Tahoma"/>
      <w:b/>
      <w:color w:val="000000"/>
      <w:sz w:val="20"/>
      <w:szCs w:val="24"/>
    </w:rPr>
  </w:style>
  <w:style w:type="character" w:customStyle="1" w:styleId="6Char">
    <w:name w:val="Επικεφαλίδα 6 Char"/>
    <w:basedOn w:val="a0"/>
    <w:link w:val="6"/>
    <w:semiHidden/>
    <w:rsid w:val="00112359"/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Char"/>
    <w:uiPriority w:val="99"/>
    <w:semiHidden/>
    <w:unhideWhenUsed/>
    <w:rsid w:val="0011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413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kxailis</dc:creator>
  <cp:keywords/>
  <dc:description/>
  <cp:lastModifiedBy>kxailis</cp:lastModifiedBy>
  <cp:revision>4</cp:revision>
  <dcterms:created xsi:type="dcterms:W3CDTF">2019-08-30T08:22:00Z</dcterms:created>
  <dcterms:modified xsi:type="dcterms:W3CDTF">2019-08-30T08:29:00Z</dcterms:modified>
</cp:coreProperties>
</file>